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CA" w:rsidRPr="000D7B24" w:rsidRDefault="00054FCA" w:rsidP="00054FC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054FCA" w:rsidRPr="000D7B24" w:rsidRDefault="00054FCA" w:rsidP="00054FC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054FCA" w:rsidRPr="00796515" w:rsidRDefault="00054FCA" w:rsidP="00054FC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796515">
        <w:rPr>
          <w:rFonts w:ascii="Times New Roman" w:hAnsi="Times New Roman" w:cs="Times New Roman"/>
          <w:sz w:val="30"/>
          <w:szCs w:val="30"/>
          <w:lang w:eastAsia="ru-RU"/>
        </w:rPr>
        <w:t>(</w:t>
      </w:r>
      <w:r w:rsidRPr="00796515">
        <w:rPr>
          <w:rFonts w:ascii="Times New Roman" w:hAnsi="Times New Roman" w:cs="Times New Roman"/>
          <w:sz w:val="30"/>
          <w:szCs w:val="30"/>
        </w:rPr>
        <w:t>март</w:t>
      </w:r>
      <w:r w:rsidRPr="00796515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 w:rsidRPr="00796515">
        <w:rPr>
          <w:rFonts w:ascii="Times New Roman" w:hAnsi="Times New Roman" w:cs="Times New Roman"/>
          <w:sz w:val="30"/>
          <w:szCs w:val="30"/>
        </w:rPr>
        <w:t>22</w:t>
      </w:r>
      <w:r w:rsidRPr="00796515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054FCA" w:rsidRDefault="00054FCA" w:rsidP="00054FCA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333333"/>
          <w:sz w:val="28"/>
          <w:szCs w:val="28"/>
        </w:rPr>
      </w:pPr>
    </w:p>
    <w:p w:rsidR="00392AB0" w:rsidRDefault="00392AB0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rFonts w:ascii="Arial" w:hAnsi="Arial" w:cs="Arial"/>
          <w:color w:val="333333"/>
          <w:sz w:val="30"/>
          <w:szCs w:val="30"/>
        </w:rPr>
      </w:pPr>
      <w:bookmarkStart w:id="0" w:name="_GoBack"/>
      <w:r w:rsidRPr="00392AB0">
        <w:rPr>
          <w:rStyle w:val="a4"/>
          <w:color w:val="333333"/>
          <w:sz w:val="28"/>
          <w:szCs w:val="28"/>
        </w:rPr>
        <w:t>Распространение наркотических средств и психотропных веществ в молодежной среде.</w:t>
      </w:r>
      <w:r>
        <w:rPr>
          <w:rStyle w:val="a4"/>
          <w:rFonts w:ascii="Arial" w:hAnsi="Arial" w:cs="Arial"/>
          <w:color w:val="333333"/>
          <w:sz w:val="30"/>
          <w:szCs w:val="30"/>
        </w:rPr>
        <w:t> </w:t>
      </w:r>
    </w:p>
    <w:bookmarkEnd w:id="0"/>
    <w:p w:rsidR="00054FCA" w:rsidRDefault="00054FCA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 w:val="0"/>
          <w:i/>
          <w:color w:val="000000" w:themeColor="text1"/>
          <w:sz w:val="28"/>
          <w:szCs w:val="28"/>
        </w:rPr>
      </w:pPr>
      <w:r w:rsidRPr="00054FCA">
        <w:rPr>
          <w:rStyle w:val="a4"/>
          <w:b w:val="0"/>
          <w:i/>
          <w:color w:val="000000" w:themeColor="text1"/>
          <w:sz w:val="28"/>
          <w:szCs w:val="28"/>
        </w:rPr>
        <w:t>(дополнительная тема)</w:t>
      </w:r>
    </w:p>
    <w:p w:rsidR="00054FCA" w:rsidRPr="00054FCA" w:rsidRDefault="00054FCA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color w:val="000000" w:themeColor="text1"/>
          <w:sz w:val="28"/>
          <w:szCs w:val="28"/>
        </w:rPr>
      </w:pP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t>Наркомания</w:t>
      </w:r>
      <w:r w:rsidRPr="00392AB0">
        <w:rPr>
          <w:i/>
          <w:color w:val="333333"/>
          <w:sz w:val="28"/>
          <w:szCs w:val="28"/>
        </w:rPr>
        <w:t> - </w:t>
      </w:r>
      <w:r w:rsidRPr="00392AB0">
        <w:rPr>
          <w:rStyle w:val="a5"/>
          <w:i w:val="0"/>
          <w:color w:val="333333"/>
          <w:sz w:val="28"/>
          <w:szCs w:val="28"/>
        </w:rPr>
        <w:t>болезнь, вызванная систематическим употреблением наркотиков и проявляющаяся психической и физической зависимостью от них. Это тяжелое заболевание, которое начинается со случайного (или под влиянием, давлением) приема наркотика с последующим формированием наркотической зависимости. Проблема наркомании уже давно стала всемирной.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Наркотики в состоянии за несколько дней поработить волю человека, за несколько лет «выжечь» человека дотла, превратить его в беспомощную машину, вся жизнь которой посвящена поиску новой «дозы» и страху перед очередной ломкой.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Кроме наркотиков серьезную угрозу представляют и отдельные психотропные средства, которые оказывают такое же сильное действие на центральную нервную систему, как и наркотики. Современные наркотические средства способны сформировать такую зависимость всего в несколько приемов. Последствия этого заболевания чрезвычайно опасны, так как происходят необратимые нарушения функций внутренних органов, нервной системы и деградация личности. Наркоманы подвержены риску заражения и способствуют распространению ВИЧ-инфекции, вирусного гепатита, венерических болезней и других опасных инфекционных заболеваний. Наркомания представляет угрозу жизни и здоровью не только для отдельного человека. Она представляет опасность для всего общества.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Наркотическая зависимость.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t>Наркотики</w:t>
      </w:r>
      <w:r w:rsidRPr="00392AB0">
        <w:rPr>
          <w:i/>
          <w:color w:val="333333"/>
          <w:sz w:val="28"/>
          <w:szCs w:val="28"/>
        </w:rPr>
        <w:t> – </w:t>
      </w:r>
      <w:r w:rsidRPr="00392AB0">
        <w:rPr>
          <w:rStyle w:val="a5"/>
          <w:i w:val="0"/>
          <w:color w:val="333333"/>
          <w:sz w:val="28"/>
          <w:szCs w:val="28"/>
        </w:rPr>
        <w:t>это вещества природного или синтетического происхождения, включенные в Республиканский перечень наркотических средств, оказывающие специфическое действие на нервную систему и весь организм человека и вызывающие тяжелую психическую и физическую зависимость. При употреблении наркотических веществ развивается крайне тяжелое заболевание – наркомания.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t>Психическая зависимость</w:t>
      </w:r>
      <w:r w:rsidRPr="00392AB0">
        <w:rPr>
          <w:i/>
          <w:color w:val="333333"/>
          <w:sz w:val="28"/>
          <w:szCs w:val="28"/>
        </w:rPr>
        <w:t> – </w:t>
      </w:r>
      <w:r w:rsidRPr="00392AB0">
        <w:rPr>
          <w:rStyle w:val="a5"/>
          <w:i w:val="0"/>
          <w:color w:val="333333"/>
          <w:sz w:val="28"/>
          <w:szCs w:val="28"/>
        </w:rPr>
        <w:t>это болезненное стремление непрерывно или периодически принимать наркотическое вещество с целью испытания определенных ощущений либо снятия явления психического дискомфорта. Она возникает во всех случаях систематического употребления наркотиков, нередко – после однократного их приема.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lastRenderedPageBreak/>
        <w:t xml:space="preserve">Физическая зависимость – это состояние особой перестройки всей жизнедеятельности организма человека в связи с хроническим употреблением наркотических препаратов. Наркотик встраивается в процессы метаболизма в организме и человек не может больше нормально себя чувствовать без принятия наркотического «допинга». После резкого прекращения употребления наркотического вещества развивается тяжелое состояние – абстинентный синдром (синдром отмены, «ломка»). Он характеризуется психическими и физическими нарушениями (тошнота, рвота, слюнотечение, чихание, гиперемия кожных покровов,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, боли в мышцах и суставах, боли в животе, спутанность сознания), которые причиняют больным невыносимые страдания.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В настоящее время продолжает оставаться актуальной тенденция омоложения лиц, вовлеченных в незаконный оборот наркотиков.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Несмотря на понимание незаконности своих действий, молодые люди стали активнее реагировать на предложения «легкого заработка», размещенные на различных Интернет-площадках.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Так, в прошедшем году на территории республики подозреваемыми (обвиняемыми) по уголовным делам данной категории признано более      186 лиц, обучающихся в учреждениях среднего специального, профессионального технического и высшего образования.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Рост числа молодых людей, вовлеченных в незаконный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наркооборот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, в первую очередь, связанный со сбытом, вызывает сегодня особую обеспокоенность.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К сожалению, несмотря на проводимую широкую информационную кампанию по профилактике наркомании, можно привести немало вполне свежих примеров, когда молодые люди и девушки 15-17 лет, учащиеся высших, средне-специальных заведений и даже школьники задерживались сотрудниками милиции за незаконный оборот наркотиков.</w:t>
      </w:r>
    </w:p>
    <w:p w:rsid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В отдельных случаях поведение молодых людей просто не поддается здравому смыслу.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 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 сейчас вербуют распространителей наркотиков – так называемых минеров?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Основной способ – реклама на форумах, где торгуют запрещенными веществами. Используют и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Viber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В большинстве случаев предложение о работе приходит с номера, зарегистрированного в Российской Федерации. Существует рассылка от чат-ботов в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Telegram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Если аккаунты в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Viber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 нам удается блокировать благодаря сотрудничеству с представительством компании в Беларуси, то в случае с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Telegram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 такой возможности нет: разработчик в другой стране.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 xml:space="preserve">– Не раз видела ссылки на профиль в </w:t>
      </w:r>
      <w:proofErr w:type="spellStart"/>
      <w:r w:rsidRPr="00392AB0">
        <w:rPr>
          <w:rStyle w:val="a4"/>
          <w:color w:val="333333"/>
          <w:sz w:val="28"/>
          <w:szCs w:val="28"/>
        </w:rPr>
        <w:t>Telegram</w:t>
      </w:r>
      <w:proofErr w:type="spellEnd"/>
      <w:r w:rsidRPr="00392AB0">
        <w:rPr>
          <w:rStyle w:val="a4"/>
          <w:color w:val="333333"/>
          <w:sz w:val="28"/>
          <w:szCs w:val="28"/>
        </w:rPr>
        <w:t xml:space="preserve"> с пометкой «Работа», написанные на стенах домов. Это тоже один из способов вербовки?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lastRenderedPageBreak/>
        <w:t>– </w:t>
      </w:r>
      <w:r w:rsidRPr="00392AB0">
        <w:rPr>
          <w:rStyle w:val="a5"/>
          <w:i w:val="0"/>
          <w:color w:val="333333"/>
          <w:sz w:val="28"/>
          <w:szCs w:val="28"/>
        </w:rPr>
        <w:t>Да, их рисуют трафаретчики. Интернет-магазины платят им некоторую сумму денег за каждое такое «художественное произведение». Часто к этому занятию привлекают наркозависимых. Им обещают, что за определенное число надписей они получат адрес закладки. Трафаретчиков вычисляем и задерживаем и благодаря сообщениям от граждан. Для них предусмотрена административная ответственность за нарушение законодательства о рекламе – штраф от 5 до 30 базовых величин.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 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Каким образом выходите на самих наркокурьеров?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И потребители, и закладчики используют различные типы шифрования, чтобы сделать свое присутствие в Интернете анонимным, а местонахождение – засекреченным. Оборот денег происходит с помощью карточек иностранных банков, электронных кошельков или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биткоинов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Поэтому установить личность покупателя, как и личность продавца, бывает проблематично. Для этой цели существует подразделение аналитической разведки, которое проводит определенные технические мероприятия, анализирует информацию, сопоставляет ее и выходит на лиц, занимающихся незаконной деятельностью. За прошлый год сотрудники разведки выявили 123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наркопреступления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осуществленных через Интернет, задержали 55 лиц. Их усилиями прекращена работа магазина, продававшего запрещенные вещества.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Я правильно понимаю: как бы ни шифровались закладчики, их все равно рано или поздно найдут?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5"/>
          <w:color w:val="333333"/>
          <w:sz w:val="28"/>
          <w:szCs w:val="28"/>
        </w:rPr>
        <w:t xml:space="preserve">Благодаря постоянному совершенствованию технологий и методик, которыми мы пользуемся, доходим и до последнего звена этой цепи – организаторов магазинов. Что касается курьеров, время их деятельности – 1-3 месяца. Некоторым удается продержаться полгода, но это максимум. Таким </w:t>
      </w:r>
      <w:proofErr w:type="spellStart"/>
      <w:r w:rsidRPr="00392AB0">
        <w:rPr>
          <w:rStyle w:val="a5"/>
          <w:color w:val="333333"/>
          <w:sz w:val="28"/>
          <w:szCs w:val="28"/>
        </w:rPr>
        <w:t>кладменам</w:t>
      </w:r>
      <w:proofErr w:type="spellEnd"/>
      <w:r w:rsidRPr="00392AB0">
        <w:rPr>
          <w:rStyle w:val="a5"/>
          <w:color w:val="333333"/>
          <w:sz w:val="28"/>
          <w:szCs w:val="28"/>
        </w:rPr>
        <w:t xml:space="preserve"> доверяют крупные партии наркотиков, а не 150-200 г, как новичкам.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4"/>
          <w:color w:val="333333"/>
          <w:sz w:val="28"/>
          <w:szCs w:val="28"/>
        </w:rPr>
        <w:t>Элемент случайности бывает? Например, сотрудники патрульно-постовой службы замечают на улице не внушающего доверия гражданина, а он оказывается закладчиком.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5"/>
          <w:color w:val="333333"/>
          <w:sz w:val="28"/>
          <w:szCs w:val="28"/>
        </w:rPr>
        <w:t>Элемент случайности есть, но хочется отметить другое: довольно активную гражданскую позицию самих минчан. Если они видят, что кто-то подозрительный копается в земле возле дома, вызывают милицию. Выезжает наряд, задерживает этого человека. В большинстве случаев информация подтверждается. Наркоманы часто передвигаются на такси, и когда водитель понимает, что человек с планшетом бегает по лесу в поисках закладки, он тоже звонит 102.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Легко ли уйти курьеру из наркобизнеса?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5"/>
          <w:i w:val="0"/>
          <w:color w:val="333333"/>
          <w:sz w:val="28"/>
          <w:szCs w:val="28"/>
        </w:rPr>
        <w:lastRenderedPageBreak/>
        <w:t xml:space="preserve">– Известны случаи, когда потенциальный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кладмен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не имея денег на залог, фотографируется вместе со своим паспортом и отправляет снимок оператору. Это гарантия того, что он не оставит магазин. Если закладчик пытается уйти, его шантажируют: «Сбежишь – сообщим твои данные милиции и скажем, что ты закладчик». Молодежь паникует и работает на них дальше.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5"/>
          <w:i w:val="0"/>
          <w:color w:val="333333"/>
          <w:sz w:val="28"/>
          <w:szCs w:val="28"/>
        </w:rPr>
        <w:t>В подобной ситуации рекомендуем обратиться в органы внутренних дел и добровольно выдать наркотическое вещество, переданное интернет-магазином. Тогда закладчик освобождается от уголовной ответственности, так как способствует раскрытию преступления. В прошлом году было 3 таких добровольных обращения.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Каков портрет закладчика?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>В основном это молодые люди 14-25 лет. Школьники, студенты,</w:t>
      </w:r>
      <w:r w:rsidRPr="00392AB0">
        <w:rPr>
          <w:i/>
          <w:color w:val="333333"/>
          <w:sz w:val="28"/>
          <w:szCs w:val="28"/>
        </w:rPr>
        <w:t> </w:t>
      </w:r>
      <w:r w:rsidRPr="00392AB0">
        <w:rPr>
          <w:rStyle w:val="a5"/>
          <w:i w:val="0"/>
          <w:color w:val="333333"/>
          <w:sz w:val="28"/>
          <w:szCs w:val="28"/>
        </w:rPr>
        <w:t xml:space="preserve">безработные. Во время ареста выдумывают, почему начали этим заниматься: кому-то деньги нужны на лекарства, кому-то – заплатить за учебу. Но на самом деле причина куда банальнее – желание быстро заработать. В прошлом году в Московском районе задержаны два десятиклассника, занимавшихся закладками. На первые полученные деньги один купил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айфон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другой – дорогие часы. Сейчас дело рассматривают в суде. За совершенные преступления им грозит от 8 до 15 лет лишения свободы.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 родителям понять, что их отпрыск стал закладчиком?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Если ребенок устроился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кладменом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у него в комнате спрятаны весы, изолента и упаковочные материалы. Он постоянно шифруется, становится скрытным. Ведет странные переговоры по телефону на непонятном вам языке, использует специальное программное обеспечение, когда сидит в Интернете.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333333"/>
          <w:sz w:val="28"/>
          <w:szCs w:val="28"/>
        </w:rPr>
      </w:pPr>
      <w:r w:rsidRPr="00392AB0">
        <w:rPr>
          <w:rStyle w:val="a4"/>
          <w:b w:val="0"/>
          <w:color w:val="333333"/>
          <w:sz w:val="28"/>
          <w:szCs w:val="28"/>
        </w:rPr>
        <w:t>Сегодня родителям стоит уделять детям особое внимание. Проводить с ними больше свободного времени, мотивировать к здоровому образу жизни и конечно рассказывать об ответственности. Подростки не воспринимают всерьез информацию, исходящую из уст правоохранителей. Для них жизнь закладчика – это игра, в которой он так и останется неуязвимым. Однако в момент задержания, осознав, какой срок им грозит, плачут, а отец с матерью только разводят руками.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Нет никаких сомнений, что участники этих событий сегодня осознали свою ошибку и вряд ли бы совершили ее вновь, будь у них возможность прожить определенный этап своей жизни заново. 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Основным ресурсом для распространения наркотиков стал Интернет, активными пользователями которого является каждый из нас.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В глобальной сети часто встречается весьма заманчивая реклама о возможностях быстрого, легкого, а самое главное – немаленького заработка.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lastRenderedPageBreak/>
        <w:t xml:space="preserve">Как правило, рассылка таких сообщений происходит через социальные сети либо путем веерной рассылки предложений о высокооплачиваемой работе в мессенджерах.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После заинтересованности в предложении работы общение продолжается в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lang w:val="en-US"/>
        </w:rPr>
        <w:t>Telegrame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lang w:val="en-US"/>
        </w:rPr>
        <w:t>VIPole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Организаторы интернет-магазинов и сайтов по продаже </w:t>
      </w:r>
      <w:proofErr w:type="gram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наркотиков  обещают</w:t>
      </w:r>
      <w:proofErr w:type="gram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 колоссальные деньги всего за незначительную услугу, зачастую скрывая истинные цели и предмет заработка.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Приводятся 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мыслимые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и немыслимые аргументы, человека убеждают в легальности работы, отсутствии каких-либо рисков.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Как правило, никто и никогда не видит тех, кто находится по ту сторону компьютера, смартфона или иного гаджета. Тем не менее, многие слепо верят в их обещания и по своей глупости, наивности, желая получить острые ощущения, расценивая это как какой-то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квест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, вступают в опасную «игру», связанную с распространением наркотиков.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Среди преобладающих к распространению наркотиков относятся такие особо опасные наркотические средства и психотропные вещества как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метадон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, пара-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метилэфедрон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 альфа-</w:t>
      </w:r>
      <w:r w:rsidRPr="00392AB0">
        <w:rPr>
          <w:rFonts w:ascii="Times New Roman" w:hAnsi="Times New Roman" w:cs="Times New Roman"/>
          <w:sz w:val="28"/>
          <w:szCs w:val="28"/>
          <w:lang w:val="en-US"/>
        </w:rPr>
        <w:t>PVP</w:t>
      </w:r>
      <w:r w:rsidRPr="00392AB0">
        <w:rPr>
          <w:rFonts w:ascii="Times New Roman" w:hAnsi="Times New Roman" w:cs="Times New Roman"/>
          <w:sz w:val="28"/>
          <w:szCs w:val="28"/>
        </w:rPr>
        <w:t>. То есть вещества, потребление которых может привести к летальному исходу даже при первичном потреблении. В свою очередь наступившие последствия в виде смерти потребителя влекут для распространителя уголовную ответственность в виде лишения свободы сроком до 25 лет.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При этом мало кто из так называемых </w:t>
      </w:r>
      <w:r w:rsidRPr="00392AB0">
        <w:rPr>
          <w:rFonts w:ascii="Times New Roman" w:eastAsia="Arial Unicode MS" w:hAnsi="Times New Roman" w:cs="Times New Roman"/>
          <w:color w:val="000000"/>
          <w:sz w:val="28"/>
          <w:szCs w:val="28"/>
        </w:rPr>
        <w:t>«минеров»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успевает заработать. Наниматель будет постоянно откладывать выплату вознаграждения, очередные партии наркотиков для раскладки по тайникам придется приобретать за собственные средства и так до того момента, пока к </w:t>
      </w:r>
      <w:r w:rsidRPr="00392AB0">
        <w:rPr>
          <w:rFonts w:ascii="Times New Roman" w:eastAsia="Arial Unicode MS" w:hAnsi="Times New Roman" w:cs="Times New Roman"/>
          <w:color w:val="000000"/>
          <w:sz w:val="28"/>
          <w:szCs w:val="28"/>
        </w:rPr>
        <w:t>«работнику»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в дверь не постучит милиция. Как правило происходит это в течении от 2 недель до 1,5 месяцев, а некоторые задерживаются при первой попытке заработать легкие деньги. А дальше, как обычно, слезы и осознание свершившегося.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pacing w:val="-3"/>
          <w:sz w:val="28"/>
          <w:szCs w:val="28"/>
        </w:rPr>
        <w:t>Многие взрослые</w:t>
      </w:r>
      <w:r w:rsidRPr="00392AB0">
        <w:rPr>
          <w:rFonts w:ascii="Times New Roman" w:hAnsi="Times New Roman" w:cs="Times New Roman"/>
          <w:sz w:val="28"/>
          <w:szCs w:val="28"/>
        </w:rPr>
        <w:t xml:space="preserve"> также наивно рассуждают, более того, большинство из них убеждены, что наркотики коснуться кого угодно, но только не их семью.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Выясняется, что многие родители до сих пор не знают, что Интернет и гаджеты не только способствуют развитию ребенка, но и несут серьезную угрозу безопасности.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Пытаясь не нарушить личное пространство ребенка, не обращая внимания на изменения в его поведении, не зная круг общения и, не вникая в образ жизни, папы и мамы узнают о последствиях слишком поздно.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Сюрпризом становится информация о том, что «хорошие» дочь или сын, стали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наркосбытчиками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или наркоманами.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pacing w:val="-3"/>
          <w:sz w:val="28"/>
          <w:szCs w:val="28"/>
        </w:rPr>
        <w:t xml:space="preserve">Это не значит, что необходимо </w:t>
      </w:r>
      <w:r w:rsidRPr="00392AB0">
        <w:rPr>
          <w:rFonts w:ascii="Times New Roman" w:hAnsi="Times New Roman" w:cs="Times New Roman"/>
          <w:bCs/>
          <w:sz w:val="28"/>
          <w:szCs w:val="28"/>
        </w:rPr>
        <w:t xml:space="preserve">полностью оградить ребенка от интернета, да и в наш век это вряд ли получится. Необходимо найти время на общение со своими детьми, объяснить, чем опасны наркотики, быть внимательным к тому, с кем общается подросток, находясь в социальных сетях. Лучшее решение проблемы – это ее предотвращение: не жалейте </w:t>
      </w:r>
      <w:r w:rsidRPr="00392AB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времени для своих детей, ведь если произойдет беда и ребенок попадет </w:t>
      </w:r>
      <w:r w:rsidRPr="00392AB0">
        <w:rPr>
          <w:rFonts w:ascii="Times New Roman" w:hAnsi="Times New Roman" w:cs="Times New Roman"/>
          <w:bCs/>
          <w:sz w:val="28"/>
          <w:szCs w:val="28"/>
        </w:rPr>
        <w:br/>
        <w:t xml:space="preserve">в сети наркотика или </w:t>
      </w:r>
      <w:proofErr w:type="spellStart"/>
      <w:r w:rsidRPr="00392AB0">
        <w:rPr>
          <w:rFonts w:ascii="Times New Roman" w:hAnsi="Times New Roman" w:cs="Times New Roman"/>
          <w:bCs/>
          <w:sz w:val="28"/>
          <w:szCs w:val="28"/>
        </w:rPr>
        <w:t>наркодилера</w:t>
      </w:r>
      <w:proofErr w:type="spellEnd"/>
      <w:r w:rsidRPr="00392AB0">
        <w:rPr>
          <w:rFonts w:ascii="Times New Roman" w:hAnsi="Times New Roman" w:cs="Times New Roman"/>
          <w:bCs/>
          <w:sz w:val="28"/>
          <w:szCs w:val="28"/>
        </w:rPr>
        <w:t xml:space="preserve">, понадобится гораздо больше времени, чтобы спасти его.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92AB0">
        <w:rPr>
          <w:rFonts w:ascii="Times New Roman" w:hAnsi="Times New Roman" w:cs="Times New Roman"/>
          <w:spacing w:val="-10"/>
          <w:sz w:val="28"/>
          <w:szCs w:val="28"/>
        </w:rPr>
        <w:t xml:space="preserve">Отношение детей к проблеме наркотиков в немалой степени зависит </w:t>
      </w:r>
      <w:r w:rsidRPr="00392AB0">
        <w:rPr>
          <w:rFonts w:ascii="Times New Roman" w:hAnsi="Times New Roman" w:cs="Times New Roman"/>
          <w:spacing w:val="-10"/>
          <w:sz w:val="28"/>
          <w:szCs w:val="28"/>
        </w:rPr>
        <w:br/>
        <w:t xml:space="preserve">от взаимоотношений с родителями. Доброжелательность и поддержка семьи помогают воспитать в детях чувство собственного достоинства, уверенности </w:t>
      </w:r>
      <w:r w:rsidRPr="00392AB0">
        <w:rPr>
          <w:rFonts w:ascii="Times New Roman" w:hAnsi="Times New Roman" w:cs="Times New Roman"/>
          <w:spacing w:val="-10"/>
          <w:sz w:val="28"/>
          <w:szCs w:val="28"/>
        </w:rPr>
        <w:br/>
        <w:t>в себе и способность отстоять свое мнение.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Причины начала потребления наркотиков у каждого свои: это может быть любопытство (а если только попробую?), психологическое давление, </w:t>
      </w:r>
      <w:r w:rsidRPr="00392AB0">
        <w:rPr>
          <w:rFonts w:ascii="Times New Roman" w:hAnsi="Times New Roman" w:cs="Times New Roman"/>
          <w:sz w:val="28"/>
          <w:szCs w:val="28"/>
        </w:rPr>
        <w:t xml:space="preserve">инстинкт подражания (компания), влияние моды, доверчивость (…это не затягивает, ничего не бойся и т.д.), отчаяние, критическая ситуация.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Сегодня потребителями наркотиков все чаще становятся социально-адаптированные и достаточно благополучные подростки, молодые люди из семей с достаточно высоким материальным уровнем жизни и социальным статусом. Это означает, что причины наркомании лежат не только в экономической плоскости. Способствуют вовлечению в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наркопотребление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 особенности переходного периода от детства к взрослости, характеризующиеся, например, большим количеством свободного времени, специфическими  формами проведения досуга (посещение дискотек, ночных клубов, проведение досуга в компаниях), неустойчивым ценностным полем.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Есть только один способ преодолеть эту опасность – воспитать у ребенка готов</w:t>
      </w:r>
      <w:r w:rsidRPr="00392AB0">
        <w:rPr>
          <w:rFonts w:ascii="Times New Roman" w:hAnsi="Times New Roman" w:cs="Times New Roman"/>
          <w:sz w:val="28"/>
          <w:szCs w:val="28"/>
        </w:rPr>
        <w:softHyphen/>
        <w:t>ность в любой момент благоразумно сказать «Нет!» любому экспери</w:t>
      </w:r>
      <w:r w:rsidRPr="00392AB0">
        <w:rPr>
          <w:rFonts w:ascii="Times New Roman" w:hAnsi="Times New Roman" w:cs="Times New Roman"/>
          <w:sz w:val="28"/>
          <w:szCs w:val="28"/>
        </w:rPr>
        <w:softHyphen/>
        <w:t>менту с наркотиком.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Если все же заподозрили ребенка в употреблении наркотика, поговорите с ним, не ругайте. Скажите ему прямо о вашем беспокойстве и его причинах. Твердо заявите ему, что вы против употребления наркотиков и намерены вмешаться в ситуацию.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Если не встречаете понимания или сталкиваетесь с негативной реакцией, необходимо прибегнуть к помощи специалиста – нарколога.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ab/>
        <w:t xml:space="preserve">Не откладывайте решительных действий. Если имеются явные признаки потребления наркотиков ребенком, обращайтесь за профессиональной помощью.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2AB0">
        <w:rPr>
          <w:rFonts w:ascii="Times New Roman" w:hAnsi="Times New Roman" w:cs="Times New Roman"/>
          <w:i/>
          <w:sz w:val="28"/>
          <w:szCs w:val="28"/>
        </w:rPr>
        <w:t xml:space="preserve">Справочно. Наркозависимые и их близкие могут получить помощь и ответы на интересующие вопросы посредством </w:t>
      </w:r>
      <w:proofErr w:type="spellStart"/>
      <w:r w:rsidRPr="00392AB0">
        <w:rPr>
          <w:rFonts w:ascii="Times New Roman" w:hAnsi="Times New Roman" w:cs="Times New Roman"/>
          <w:i/>
          <w:sz w:val="28"/>
          <w:szCs w:val="28"/>
        </w:rPr>
        <w:t>интернет-ресурса</w:t>
      </w:r>
      <w:proofErr w:type="spellEnd"/>
      <w:r w:rsidRPr="00392AB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392AB0">
        <w:rPr>
          <w:rFonts w:ascii="Times New Roman" w:hAnsi="Times New Roman" w:cs="Times New Roman"/>
          <w:i/>
          <w:sz w:val="28"/>
          <w:szCs w:val="28"/>
          <w:lang w:val="en-US"/>
        </w:rPr>
        <w:t>POMOGUT</w:t>
      </w:r>
      <w:r w:rsidRPr="00392AB0">
        <w:rPr>
          <w:rFonts w:ascii="Times New Roman" w:hAnsi="Times New Roman" w:cs="Times New Roman"/>
          <w:i/>
          <w:sz w:val="28"/>
          <w:szCs w:val="28"/>
        </w:rPr>
        <w:t>.</w:t>
      </w:r>
      <w:r w:rsidRPr="00392AB0">
        <w:rPr>
          <w:rFonts w:ascii="Times New Roman" w:hAnsi="Times New Roman" w:cs="Times New Roman"/>
          <w:i/>
          <w:sz w:val="28"/>
          <w:szCs w:val="28"/>
          <w:lang w:val="en-US"/>
        </w:rPr>
        <w:t>BY</w:t>
      </w:r>
      <w:r w:rsidRPr="00392AB0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Pr="00392AB0">
        <w:rPr>
          <w:rFonts w:ascii="Times New Roman" w:hAnsi="Times New Roman" w:cs="Times New Roman"/>
          <w:bCs/>
          <w:i/>
          <w:sz w:val="28"/>
          <w:szCs w:val="28"/>
        </w:rPr>
        <w:t>Звонок в колл-центр бесплатный и анонимный.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В Республике Беларусь нет легальных наркотиков. Все наркотики запрещены и находятся под контролем. Любые действия с ними являются незаконными и лица, вовлеченные в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наркооборот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, подлежат привлечению к ответственности в соответствии с Уголовным или Кодексом Республики Беларусь об административных правонарушениях.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учетом изложенного следует, что залогом успеха в профилактике наркомании и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>наркопреступности</w:t>
      </w:r>
      <w:proofErr w:type="spellEnd"/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являются совместные, хорошо скоординированные действия всех органов, отвечающих за эту работу.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органами, медицинскими работниками, педагогами, священнослужителями, общественными организациями, а также </w:t>
      </w:r>
      <w:r w:rsidRPr="00392AB0">
        <w:rPr>
          <w:rFonts w:ascii="Times New Roman" w:hAnsi="Times New Roman" w:cs="Times New Roman"/>
          <w:sz w:val="28"/>
          <w:szCs w:val="28"/>
        </w:rPr>
        <w:lastRenderedPageBreak/>
        <w:t xml:space="preserve">иными заинтересованными в области ведется целенаправленная работа по пресечению незаконного оборота наркотиков и профилактике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наркопотребления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. Принято считать – «кто предупрежден, тот вооружен», поэтому значительное внимание уделяется проведению информационных кампаний, активному использованию имеющихся информационных ресурсов, в том числе сети Интернет.</w:t>
      </w:r>
    </w:p>
    <w:p w:rsid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Принимаемые на всех уровнях меры позволяют контролировать распространение наркомании на территории области, проблема по-прежнему остается весьма актуальной.</w:t>
      </w:r>
    </w:p>
    <w:p w:rsidR="00796515" w:rsidRDefault="00796515" w:rsidP="00392AB0">
      <w:pPr>
        <w:pStyle w:val="a6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3CDD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r w:rsidRPr="00C13CDD">
        <w:rPr>
          <w:rFonts w:ascii="Times New Roman" w:hAnsi="Times New Roman" w:cs="Times New Roman"/>
          <w:i/>
          <w:sz w:val="28"/>
          <w:szCs w:val="28"/>
        </w:rPr>
        <w:t xml:space="preserve">: за 2021-2022 год следователями </w:t>
      </w:r>
      <w:r w:rsidR="00064C23" w:rsidRPr="00C13CDD">
        <w:rPr>
          <w:rFonts w:ascii="Times New Roman" w:hAnsi="Times New Roman" w:cs="Times New Roman"/>
          <w:i/>
          <w:sz w:val="28"/>
          <w:szCs w:val="28"/>
        </w:rPr>
        <w:t>Городокского РОСК было возбуждено 5 уголовных дел по ч.1 ст.328 УК Республики Беларусь, 2 из которых направлены в суд. Также сотрудниками Городокского РОСК проведено 21 выступление в различных организациях, учреждениях, предприятиях города и района и 8 – в учреждениях образования, в ходе которых была освещена тематика мер по противодействию незаконному обороту наркотиков, профилактике из потребления. В средствах массовой информации данная тематика была отражена в двух статьях. В порядке ст.199 УПК Республики Беларусь следователем Городокского РОСК в адрес Городокского РОВД внесено 1 представление</w:t>
      </w:r>
      <w:r w:rsidR="00C13CDD" w:rsidRPr="00C13CDD">
        <w:rPr>
          <w:rFonts w:ascii="Times New Roman" w:hAnsi="Times New Roman" w:cs="Times New Roman"/>
          <w:i/>
          <w:sz w:val="28"/>
          <w:szCs w:val="28"/>
        </w:rPr>
        <w:t xml:space="preserve"> об устранении причин и условий, способствовавших совершению преступления, предусмотренного ч.1 ст.328 УК Республики Беларусь.</w:t>
      </w:r>
    </w:p>
    <w:p w:rsidR="00C13CDD" w:rsidRPr="00C13CDD" w:rsidRDefault="00C13CDD" w:rsidP="00392AB0">
      <w:pPr>
        <w:pStyle w:val="a6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РОВД на постоянной основе осуществляются мероприятия профилактического характера, направленные на профилактику, выявление и пресечение наркомании на территории Городокского района.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 xml:space="preserve">Подготовлено отделом идеологической работы, 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 xml:space="preserve">культуры и по делам молодёжи 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>Городокского райисполкома</w:t>
      </w:r>
    </w:p>
    <w:p w:rsidR="00C13CDD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54FCA">
        <w:rPr>
          <w:rFonts w:ascii="Times New Roman" w:hAnsi="Times New Roman" w:cs="Times New Roman"/>
          <w:i/>
          <w:sz w:val="28"/>
          <w:szCs w:val="28"/>
        </w:rPr>
        <w:t>совместно</w:t>
      </w:r>
      <w:proofErr w:type="gramEnd"/>
      <w:r w:rsidRPr="00054FCA"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 w:rsidRPr="00054FCA"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 w:rsidRPr="00054FCA">
        <w:rPr>
          <w:rFonts w:ascii="Times New Roman" w:hAnsi="Times New Roman" w:cs="Times New Roman"/>
          <w:i/>
          <w:sz w:val="28"/>
          <w:szCs w:val="28"/>
        </w:rPr>
        <w:t xml:space="preserve"> РОВД</w:t>
      </w:r>
      <w:r w:rsidR="00C13CDD">
        <w:rPr>
          <w:rFonts w:ascii="Times New Roman" w:hAnsi="Times New Roman" w:cs="Times New Roman"/>
          <w:i/>
          <w:sz w:val="28"/>
          <w:szCs w:val="28"/>
        </w:rPr>
        <w:t>,</w:t>
      </w:r>
    </w:p>
    <w:p w:rsidR="00054FCA" w:rsidRPr="00054FCA" w:rsidRDefault="00C13CDD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РОСК.</w:t>
      </w:r>
    </w:p>
    <w:p w:rsidR="00406E7E" w:rsidRDefault="00406E7E" w:rsidP="00054FCA">
      <w:pPr>
        <w:jc w:val="right"/>
      </w:pPr>
    </w:p>
    <w:sectPr w:rsidR="00406E7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AB0"/>
    <w:rsid w:val="00054FCA"/>
    <w:rsid w:val="00064C23"/>
    <w:rsid w:val="001B7F2D"/>
    <w:rsid w:val="00392AB0"/>
    <w:rsid w:val="00406E7E"/>
    <w:rsid w:val="00796515"/>
    <w:rsid w:val="008B048A"/>
    <w:rsid w:val="00A83938"/>
    <w:rsid w:val="00C13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CAAA7-D831-45C6-A618-0EBFCEBB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2AB0"/>
    <w:rPr>
      <w:b/>
      <w:bCs/>
    </w:rPr>
  </w:style>
  <w:style w:type="character" w:styleId="a5">
    <w:name w:val="Emphasis"/>
    <w:basedOn w:val="a0"/>
    <w:uiPriority w:val="20"/>
    <w:qFormat/>
    <w:rsid w:val="00392AB0"/>
    <w:rPr>
      <w:i/>
      <w:iCs/>
    </w:rPr>
  </w:style>
  <w:style w:type="paragraph" w:styleId="a6">
    <w:name w:val="No Spacing"/>
    <w:uiPriority w:val="1"/>
    <w:qFormat/>
    <w:rsid w:val="00392A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3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2022-03-15T06:11:00Z</dcterms:created>
  <dcterms:modified xsi:type="dcterms:W3CDTF">2022-03-15T06:11:00Z</dcterms:modified>
</cp:coreProperties>
</file>